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b/>
          <w:i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ՀԱՅՏԱՐԱՐՈՒԹՅՈՒՆ</w:t>
      </w:r>
    </w:p>
    <w:p w:rsidR="00E908CE" w:rsidRPr="00E908CE" w:rsidRDefault="00571DE9" w:rsidP="00E908CE">
      <w:pPr>
        <w:spacing w:after="240"/>
        <w:jc w:val="center"/>
        <w:rPr>
          <w:rFonts w:ascii="Sylfaen" w:hAnsi="Sylfaen" w:cs="Times New Roman"/>
          <w:sz w:val="20"/>
          <w:szCs w:val="20"/>
          <w:lang w:val="af-ZA"/>
        </w:rPr>
      </w:pPr>
      <w:r>
        <w:rPr>
          <w:rFonts w:ascii="Sylfaen" w:hAnsi="Sylfaen" w:cs="Sylfaen"/>
          <w:b/>
          <w:i/>
          <w:lang w:val="af-ZA"/>
        </w:rPr>
        <w:t>Գնման ընթացակարգը չկայացած հայտարարելու մասին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b/>
          <w:lang w:val="hy-AM"/>
        </w:rPr>
      </w:pPr>
      <w:r w:rsidRPr="00E908CE">
        <w:rPr>
          <w:rFonts w:ascii="Sylfaen" w:hAnsi="Sylfaen" w:cs="Sylfaen"/>
          <w:b/>
          <w:lang w:val="af-ZA"/>
        </w:rPr>
        <w:t>ԸՆԹԱՑԱԿԱՐԳԻ</w:t>
      </w:r>
      <w:r w:rsidR="00C87F1B" w:rsidRPr="00C87F1B">
        <w:rPr>
          <w:rFonts w:ascii="Sylfaen" w:hAnsi="Sylfaen" w:cs="Sylfae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ԾԱԾԿԱԳԻՐԸ՝</w:t>
      </w:r>
      <w:r w:rsidR="00C87F1B">
        <w:rPr>
          <w:rFonts w:ascii="Sylfaen" w:hAnsi="Sylfaen" w:cs="Sylfaen"/>
          <w:b/>
          <w:lang w:val="af-ZA"/>
        </w:rPr>
        <w:t xml:space="preserve"> </w:t>
      </w:r>
      <w:r w:rsidR="00C87F1B" w:rsidRPr="00C87F1B">
        <w:rPr>
          <w:rFonts w:ascii="Sylfaen" w:hAnsi="Sylfaen" w:cs="Sylfaen"/>
          <w:b/>
          <w:lang w:val="af-ZA"/>
        </w:rPr>
        <w:t xml:space="preserve"> </w:t>
      </w:r>
      <w:r w:rsidRPr="00E908CE">
        <w:rPr>
          <w:rFonts w:ascii="Sylfaen" w:hAnsi="Sylfaen" w:cs="Times New Roman"/>
          <w:b/>
          <w:lang w:val="hy-AM"/>
        </w:rPr>
        <w:t>«</w:t>
      </w:r>
      <w:r w:rsidR="009217B2" w:rsidRPr="004D347A">
        <w:rPr>
          <w:rFonts w:ascii="Sylfaen" w:hAnsi="Sylfaen"/>
          <w:i/>
        </w:rPr>
        <w:t>ԱՄ</w:t>
      </w:r>
      <w:r w:rsidR="009217B2" w:rsidRPr="004D347A">
        <w:rPr>
          <w:rFonts w:ascii="Sylfaen" w:hAnsi="Sylfaen"/>
          <w:i/>
          <w:lang w:val="af-ZA"/>
        </w:rPr>
        <w:t>-</w:t>
      </w:r>
      <w:r w:rsidR="009217B2" w:rsidRPr="004D347A">
        <w:rPr>
          <w:rFonts w:ascii="Sylfaen" w:hAnsi="Sylfaen"/>
          <w:i/>
        </w:rPr>
        <w:t>ԱՄԴ</w:t>
      </w:r>
      <w:r w:rsidR="009217B2" w:rsidRPr="004D347A">
        <w:rPr>
          <w:rFonts w:ascii="GHEA Grapalat" w:hAnsi="GHEA Grapalat"/>
          <w:i/>
          <w:lang w:val="af-ZA"/>
        </w:rPr>
        <w:t>–ԳՀ</w:t>
      </w:r>
      <w:r w:rsidR="009217B2" w:rsidRPr="004D347A">
        <w:rPr>
          <w:rFonts w:ascii="Sylfaen" w:hAnsi="Sylfaen"/>
          <w:i/>
        </w:rPr>
        <w:t>ԱՊ</w:t>
      </w:r>
      <w:r w:rsidR="009217B2" w:rsidRPr="004D347A">
        <w:rPr>
          <w:rFonts w:ascii="Sylfaen" w:hAnsi="Sylfaen"/>
          <w:i/>
          <w:lang w:val="af-ZA"/>
        </w:rPr>
        <w:t xml:space="preserve"> </w:t>
      </w:r>
      <w:r w:rsidR="009217B2" w:rsidRPr="004D347A">
        <w:rPr>
          <w:rFonts w:ascii="GHEA Grapalat" w:hAnsi="GHEA Grapalat"/>
          <w:i/>
          <w:lang w:val="af-ZA"/>
        </w:rPr>
        <w:t>ԱՇՁԲ-19/01</w:t>
      </w:r>
      <w:r w:rsidRPr="00E908CE">
        <w:rPr>
          <w:rFonts w:ascii="Sylfaen" w:hAnsi="Sylfaen" w:cs="Times New Roman"/>
          <w:b/>
          <w:lang w:val="hy-AM"/>
        </w:rPr>
        <w:t>»</w:t>
      </w:r>
    </w:p>
    <w:p w:rsidR="002306B9" w:rsidRPr="00E908CE" w:rsidRDefault="00E908CE" w:rsidP="002306B9">
      <w:pPr>
        <w:spacing w:after="240"/>
        <w:jc w:val="both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Պատվիրատուն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` </w:t>
      </w:r>
      <w:r w:rsidR="009217B2">
        <w:rPr>
          <w:rFonts w:ascii="Sylfaen" w:hAnsi="Sylfaen" w:cs="Times New Roman"/>
          <w:sz w:val="20"/>
          <w:szCs w:val="20"/>
          <w:lang w:val="af-ZA"/>
        </w:rPr>
        <w:t>&lt;&lt;</w:t>
      </w:r>
      <w:r w:rsidR="009217B2" w:rsidRPr="009217B2">
        <w:rPr>
          <w:rFonts w:ascii="Sylfaen" w:hAnsi="Sylfaen" w:cs="Times New Roman"/>
          <w:sz w:val="20"/>
          <w:szCs w:val="20"/>
          <w:lang w:val="hy-AM"/>
        </w:rPr>
        <w:t>Արշալույսի Ս. Գրիգորյանի անվան միջնակարգ դպրոց</w:t>
      </w:r>
      <w:r w:rsidR="009217B2">
        <w:rPr>
          <w:rFonts w:ascii="Sylfaen" w:hAnsi="Sylfaen" w:cs="Times New Roman"/>
          <w:sz w:val="20"/>
          <w:szCs w:val="20"/>
          <w:lang w:val="af-ZA"/>
        </w:rPr>
        <w:t>&gt;&gt;</w:t>
      </w:r>
      <w:r w:rsidR="009217B2" w:rsidRPr="009217B2">
        <w:rPr>
          <w:rFonts w:ascii="Sylfaen" w:hAnsi="Sylfaen" w:cs="Times New Roman"/>
          <w:sz w:val="20"/>
          <w:szCs w:val="20"/>
          <w:lang w:val="hy-AM"/>
        </w:rPr>
        <w:t xml:space="preserve"> ՊՈԱԿ</w:t>
      </w:r>
      <w:r w:rsidRPr="00E908CE">
        <w:rPr>
          <w:rFonts w:ascii="Sylfaen" w:hAnsi="Sylfaen" w:cs="Times New Roman"/>
          <w:sz w:val="20"/>
          <w:szCs w:val="20"/>
          <w:lang w:val="hy-AM"/>
        </w:rPr>
        <w:t>,</w:t>
      </w:r>
      <w:r w:rsidR="00C87F1B" w:rsidRPr="00C87F1B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որը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գտնվում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171DA0" w:rsidRPr="002306B9">
        <w:rPr>
          <w:rFonts w:ascii="Sylfaen" w:hAnsi="Sylfaen" w:cs="Sylfaen"/>
          <w:sz w:val="20"/>
          <w:szCs w:val="20"/>
          <w:lang w:val="hy-AM"/>
        </w:rPr>
        <w:t>մ</w:t>
      </w:r>
      <w:r w:rsidR="00171DA0" w:rsidRPr="002306B9">
        <w:rPr>
          <w:rFonts w:ascii="Sylfaen" w:hAnsi="Sylfaen" w:cs="Sylfaen"/>
          <w:sz w:val="20"/>
          <w:szCs w:val="20"/>
          <w:lang w:val="af-ZA"/>
        </w:rPr>
        <w:t>.</w:t>
      </w:r>
      <w:r w:rsidR="00171DA0" w:rsidRPr="002306B9">
        <w:rPr>
          <w:rFonts w:ascii="Sylfaen" w:hAnsi="Sylfaen" w:cs="Sylfaen"/>
          <w:sz w:val="20"/>
          <w:szCs w:val="20"/>
          <w:lang w:val="hy-AM"/>
        </w:rPr>
        <w:t>Արմավիր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, </w:t>
      </w:r>
      <w:r w:rsidR="00171DA0" w:rsidRPr="002306B9">
        <w:rPr>
          <w:rFonts w:ascii="Sylfaen" w:hAnsi="Sylfaen" w:cs="Sylfaen"/>
          <w:sz w:val="20"/>
          <w:szCs w:val="20"/>
          <w:lang w:val="hy-AM"/>
        </w:rPr>
        <w:t>գ</w:t>
      </w:r>
      <w:r w:rsidR="00171DA0" w:rsidRPr="002306B9">
        <w:rPr>
          <w:rFonts w:ascii="Sylfaen" w:hAnsi="Sylfaen" w:cs="Sylfaen"/>
          <w:sz w:val="20"/>
          <w:szCs w:val="20"/>
          <w:lang w:val="af-ZA"/>
        </w:rPr>
        <w:t>.</w:t>
      </w:r>
      <w:r w:rsidR="00171DA0" w:rsidRPr="002306B9">
        <w:rPr>
          <w:rFonts w:ascii="Sylfaen" w:hAnsi="Sylfaen" w:cs="Sylfaen"/>
          <w:sz w:val="20"/>
          <w:szCs w:val="20"/>
          <w:lang w:val="hy-AM"/>
        </w:rPr>
        <w:t>Արշալույս</w:t>
      </w:r>
      <w:r w:rsidR="00171DA0" w:rsidRPr="002306B9">
        <w:rPr>
          <w:rFonts w:ascii="Sylfaen" w:hAnsi="Sylfaen" w:cs="Sylfaen"/>
          <w:sz w:val="20"/>
          <w:szCs w:val="20"/>
          <w:lang w:val="af-ZA"/>
        </w:rPr>
        <w:t xml:space="preserve"> 20 </w:t>
      </w:r>
      <w:r w:rsidR="00171DA0" w:rsidRPr="002306B9">
        <w:rPr>
          <w:rFonts w:ascii="Sylfaen" w:hAnsi="Sylfaen" w:cs="Sylfaen"/>
          <w:sz w:val="20"/>
          <w:szCs w:val="20"/>
          <w:lang w:val="hy-AM"/>
        </w:rPr>
        <w:t>փ</w:t>
      </w:r>
      <w:r w:rsidR="009217B2">
        <w:rPr>
          <w:rFonts w:ascii="Sylfaen" w:hAnsi="Sylfaen" w:cs="Sylfaen"/>
          <w:sz w:val="20"/>
          <w:szCs w:val="20"/>
          <w:lang w:val="af-ZA"/>
        </w:rPr>
        <w:t xml:space="preserve">. </w:t>
      </w:r>
      <w:r w:rsidR="009217B2" w:rsidRPr="009217B2">
        <w:rPr>
          <w:rFonts w:ascii="Sylfaen" w:hAnsi="Sylfaen" w:cs="Sylfaen"/>
          <w:sz w:val="20"/>
          <w:szCs w:val="20"/>
          <w:lang w:val="hy-AM"/>
        </w:rPr>
        <w:t>22</w:t>
      </w:r>
      <w:r w:rsidR="00171DA0" w:rsidRPr="002306B9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171DA0" w:rsidRPr="002306B9">
        <w:rPr>
          <w:rFonts w:ascii="Sylfaen" w:hAnsi="Sylfaen" w:cs="Sylfaen"/>
          <w:sz w:val="20"/>
          <w:szCs w:val="20"/>
          <w:lang w:val="hy-AM"/>
        </w:rPr>
        <w:t>շ</w:t>
      </w:r>
      <w:r w:rsidR="00171DA0" w:rsidRPr="002306B9">
        <w:rPr>
          <w:rFonts w:ascii="Sylfaen" w:hAnsi="Sylfaen" w:cs="Sylfaen"/>
          <w:sz w:val="20"/>
          <w:szCs w:val="20"/>
          <w:lang w:val="af-ZA"/>
        </w:rPr>
        <w:t xml:space="preserve">. </w:t>
      </w:r>
      <w:r w:rsidR="00171DA0" w:rsidRPr="002306B9">
        <w:rPr>
          <w:rFonts w:ascii="Sylfaen" w:hAnsi="Sylfaen" w:cs="Sylfaen"/>
          <w:sz w:val="20"/>
          <w:szCs w:val="20"/>
          <w:lang w:val="hy-AM"/>
        </w:rPr>
        <w:t>հասցում</w:t>
      </w:r>
      <w:r w:rsidR="00171DA0" w:rsidRPr="002306B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, </w:t>
      </w:r>
      <w:r w:rsidRPr="00E908CE">
        <w:rPr>
          <w:rFonts w:ascii="Sylfaen" w:hAnsi="Sylfaen" w:cs="Sylfaen"/>
          <w:sz w:val="20"/>
          <w:szCs w:val="20"/>
          <w:lang w:val="af-ZA"/>
        </w:rPr>
        <w:t>ստոր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և  </w:t>
      </w:r>
      <w:r w:rsidRPr="00E908CE">
        <w:rPr>
          <w:rFonts w:ascii="Sylfaen" w:hAnsi="Sylfaen" w:cs="Sylfaen"/>
          <w:sz w:val="20"/>
          <w:szCs w:val="20"/>
          <w:lang w:val="af-ZA"/>
        </w:rPr>
        <w:t>ներկայացնում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«</w:t>
      </w:r>
      <w:r w:rsidR="009217B2" w:rsidRPr="009217B2">
        <w:rPr>
          <w:rFonts w:ascii="Sylfaen" w:hAnsi="Sylfaen"/>
          <w:i/>
          <w:lang w:val="hy-AM"/>
        </w:rPr>
        <w:t>ԱՄ</w:t>
      </w:r>
      <w:r w:rsidR="009217B2" w:rsidRPr="004D347A">
        <w:rPr>
          <w:rFonts w:ascii="Sylfaen" w:hAnsi="Sylfaen"/>
          <w:i/>
          <w:lang w:val="af-ZA"/>
        </w:rPr>
        <w:t>-</w:t>
      </w:r>
      <w:r w:rsidR="009217B2" w:rsidRPr="009217B2">
        <w:rPr>
          <w:rFonts w:ascii="Sylfaen" w:hAnsi="Sylfaen"/>
          <w:i/>
          <w:lang w:val="hy-AM"/>
        </w:rPr>
        <w:t>ԱՄԴ</w:t>
      </w:r>
      <w:r w:rsidR="009217B2" w:rsidRPr="004D347A">
        <w:rPr>
          <w:rFonts w:ascii="GHEA Grapalat" w:hAnsi="GHEA Grapalat"/>
          <w:i/>
          <w:lang w:val="af-ZA"/>
        </w:rPr>
        <w:t>–ԳՀ</w:t>
      </w:r>
      <w:r w:rsidR="009217B2" w:rsidRPr="009217B2">
        <w:rPr>
          <w:rFonts w:ascii="Sylfaen" w:hAnsi="Sylfaen"/>
          <w:i/>
          <w:lang w:val="hy-AM"/>
        </w:rPr>
        <w:t>ԱՊ</w:t>
      </w:r>
      <w:r w:rsidR="009217B2" w:rsidRPr="004D347A">
        <w:rPr>
          <w:rFonts w:ascii="Sylfaen" w:hAnsi="Sylfaen"/>
          <w:i/>
          <w:lang w:val="af-ZA"/>
        </w:rPr>
        <w:t xml:space="preserve"> </w:t>
      </w:r>
      <w:r w:rsidR="009217B2" w:rsidRPr="004D347A">
        <w:rPr>
          <w:rFonts w:ascii="GHEA Grapalat" w:hAnsi="GHEA Grapalat"/>
          <w:i/>
          <w:lang w:val="af-ZA"/>
        </w:rPr>
        <w:t>ԱՇՁԲ-19/01</w:t>
      </w:r>
      <w:r w:rsidRPr="00E908CE">
        <w:rPr>
          <w:rFonts w:ascii="Sylfaen" w:hAnsi="Sylfaen" w:cs="Times New Roman"/>
          <w:sz w:val="20"/>
          <w:szCs w:val="20"/>
          <w:lang w:val="hy-AM"/>
        </w:rPr>
        <w:t>»</w:t>
      </w:r>
      <w:r w:rsidR="00C87F1B" w:rsidRPr="00C87F1B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ծածկագրով</w:t>
      </w:r>
      <w:r w:rsidR="002306B9" w:rsidRPr="002306B9">
        <w:rPr>
          <w:rFonts w:ascii="Sylfaen" w:hAnsi="Sylfaen" w:cs="Sylfaen"/>
          <w:sz w:val="20"/>
          <w:szCs w:val="20"/>
          <w:lang w:val="hy-AM"/>
        </w:rPr>
        <w:t xml:space="preserve">   </w:t>
      </w:r>
      <w:r w:rsidR="002306B9" w:rsidRPr="00E908CE">
        <w:rPr>
          <w:rFonts w:ascii="Sylfaen" w:hAnsi="Sylfaen" w:cs="Sylfaen"/>
          <w:sz w:val="20"/>
          <w:szCs w:val="20"/>
          <w:lang w:val="af-ZA"/>
        </w:rPr>
        <w:t>ընթացակարգ</w:t>
      </w:r>
      <w:r w:rsidR="002306B9" w:rsidRPr="00E908CE">
        <w:rPr>
          <w:rFonts w:ascii="Sylfaen" w:hAnsi="Sylfaen" w:cs="Sylfaen"/>
          <w:sz w:val="20"/>
          <w:szCs w:val="20"/>
          <w:lang w:val="hy-AM"/>
        </w:rPr>
        <w:t>ը</w:t>
      </w:r>
      <w:r w:rsidR="002306B9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306B9" w:rsidRPr="00E908CE">
        <w:rPr>
          <w:rFonts w:ascii="Sylfaen" w:hAnsi="Sylfaen" w:cs="Sylfaen"/>
          <w:sz w:val="20"/>
          <w:szCs w:val="20"/>
          <w:lang w:val="af-ZA"/>
        </w:rPr>
        <w:t>չկայացած</w:t>
      </w:r>
      <w:r w:rsidR="002306B9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306B9" w:rsidRPr="00E908CE">
        <w:rPr>
          <w:rFonts w:ascii="Sylfaen" w:hAnsi="Sylfaen" w:cs="Sylfaen"/>
          <w:sz w:val="20"/>
          <w:szCs w:val="20"/>
          <w:lang w:val="af-ZA"/>
        </w:rPr>
        <w:t>հայտարարելու</w:t>
      </w:r>
      <w:r w:rsidR="002306B9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306B9"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="002306B9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306B9" w:rsidRPr="00E908CE">
        <w:rPr>
          <w:rFonts w:ascii="Sylfaen" w:hAnsi="Sylfaen" w:cs="Sylfaen"/>
          <w:sz w:val="20"/>
          <w:szCs w:val="20"/>
          <w:lang w:val="af-ZA"/>
        </w:rPr>
        <w:t>համառոտ</w:t>
      </w:r>
      <w:r w:rsidR="002306B9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306B9" w:rsidRPr="00E908CE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="002306B9" w:rsidRPr="00E908CE">
        <w:rPr>
          <w:rFonts w:ascii="Sylfaen" w:hAnsi="Sylfaen" w:cs="Arial Armenian"/>
          <w:sz w:val="20"/>
          <w:szCs w:val="20"/>
          <w:lang w:val="af-ZA"/>
        </w:rPr>
        <w:t>։</w:t>
      </w:r>
    </w:p>
    <w:tbl>
      <w:tblPr>
        <w:tblW w:w="14090" w:type="dxa"/>
        <w:jc w:val="center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9"/>
        <w:gridCol w:w="2043"/>
        <w:gridCol w:w="3470"/>
        <w:gridCol w:w="3427"/>
        <w:gridCol w:w="4401"/>
      </w:tblGrid>
      <w:tr w:rsidR="00E908CE" w:rsidRPr="0055270D" w:rsidTr="002306B9">
        <w:trPr>
          <w:trHeight w:val="1412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Չափաբաժին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Գնմանառարկայիհամառոտնկարագրություն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Գնմանընթացակարգիմասնակիցներիանվանումները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այդպիսիքլինելուդեպքում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Գնմանընթացակարգըչկայացածէհայտարարվելհամաձայն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Գնումներիմասին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ՀՀօրենքի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3</w:t>
            </w:r>
            <w:r w:rsidR="00070A1C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7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րդհոդվածի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ինմասի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ընդգծելհամապատասխանտողը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E908CE" w:rsidRPr="00C87F1B" w:rsidTr="002306B9">
        <w:trPr>
          <w:trHeight w:val="5615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E908CE" w:rsidRPr="00C87F1B" w:rsidRDefault="00C87F1B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E908CE" w:rsidRPr="002306B9" w:rsidRDefault="009217B2" w:rsidP="002306B9">
            <w:pPr>
              <w:spacing w:line="600" w:lineRule="auto"/>
              <w:jc w:val="center"/>
              <w:rPr>
                <w:rFonts w:ascii="Sylfaen" w:hAnsi="Sylfaen" w:cs="Calibri"/>
                <w:color w:val="000000"/>
                <w:sz w:val="20"/>
                <w:szCs w:val="22"/>
              </w:rPr>
            </w:pPr>
            <w:proofErr w:type="spellStart"/>
            <w:r w:rsidRPr="004D347A">
              <w:rPr>
                <w:rFonts w:ascii="GHEA Grapalat" w:hAnsi="GHEA Grapalat" w:cs="Sylfaen"/>
                <w:i/>
              </w:rPr>
              <w:t>Պատուհանների</w:t>
            </w:r>
            <w:proofErr w:type="spellEnd"/>
            <w:r w:rsidRPr="004D347A">
              <w:rPr>
                <w:rFonts w:ascii="GHEA Grapalat" w:hAnsi="GHEA Grapalat" w:cs="Sylfaen"/>
                <w:i/>
              </w:rPr>
              <w:t xml:space="preserve"> և </w:t>
            </w:r>
            <w:proofErr w:type="spellStart"/>
            <w:r w:rsidRPr="004D347A">
              <w:rPr>
                <w:rFonts w:ascii="GHEA Grapalat" w:hAnsi="GHEA Grapalat" w:cs="Sylfaen"/>
                <w:i/>
              </w:rPr>
              <w:t>հարակից</w:t>
            </w:r>
            <w:proofErr w:type="spellEnd"/>
            <w:r w:rsidRPr="004D347A">
              <w:rPr>
                <w:rFonts w:ascii="GHEA Grapalat" w:hAnsi="GHEA Grapalat" w:cs="Sylfaen"/>
                <w:i/>
              </w:rPr>
              <w:t xml:space="preserve"> </w:t>
            </w:r>
            <w:proofErr w:type="spellStart"/>
            <w:r w:rsidRPr="004D347A">
              <w:rPr>
                <w:rFonts w:ascii="GHEA Grapalat" w:hAnsi="GHEA Grapalat" w:cs="Sylfaen"/>
                <w:i/>
              </w:rPr>
              <w:t>աշխատանքների</w:t>
            </w:r>
            <w:proofErr w:type="spellEnd"/>
            <w:r w:rsidRPr="004D347A">
              <w:rPr>
                <w:rFonts w:ascii="GHEA Grapalat" w:hAnsi="GHEA Grapalat" w:cs="Sylfaen"/>
                <w:i/>
              </w:rPr>
              <w:t xml:space="preserve"> </w:t>
            </w:r>
            <w:proofErr w:type="spellStart"/>
            <w:r w:rsidRPr="004D347A">
              <w:rPr>
                <w:rFonts w:ascii="GHEA Grapalat" w:hAnsi="GHEA Grapalat" w:cs="Sylfaen"/>
                <w:i/>
              </w:rPr>
              <w:t>ձեռքբերում</w:t>
            </w:r>
            <w:proofErr w:type="spellEnd"/>
          </w:p>
        </w:tc>
        <w:tc>
          <w:tcPr>
            <w:tcW w:w="3470" w:type="dxa"/>
            <w:shd w:val="clear" w:color="auto" w:fill="auto"/>
          </w:tcPr>
          <w:p w:rsidR="00E908CE" w:rsidRPr="00363EA6" w:rsidRDefault="00E908CE" w:rsidP="002306B9">
            <w:pPr>
              <w:jc w:val="center"/>
              <w:rPr>
                <w:rFonts w:ascii="Sylfaen" w:hAnsi="Sylfae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908CE" w:rsidRPr="00E908CE" w:rsidRDefault="00E908CE" w:rsidP="002306B9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ինկետի</w:t>
            </w:r>
          </w:p>
          <w:p w:rsidR="00E908CE" w:rsidRPr="00E908CE" w:rsidRDefault="00E908CE" w:rsidP="002306B9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րդկետի</w:t>
            </w:r>
          </w:p>
          <w:p w:rsidR="00E908CE" w:rsidRPr="009217B2" w:rsidRDefault="00E908CE" w:rsidP="002306B9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9217B2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9217B2">
              <w:rPr>
                <w:rFonts w:ascii="Sylfaen" w:hAnsi="Sylfaen" w:cs="Sylfaen"/>
                <w:sz w:val="20"/>
                <w:szCs w:val="20"/>
                <w:lang w:val="af-ZA"/>
              </w:rPr>
              <w:t>րդկետի</w:t>
            </w:r>
          </w:p>
          <w:p w:rsidR="00E908CE" w:rsidRPr="009217B2" w:rsidRDefault="00E908CE" w:rsidP="002306B9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9217B2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4-</w:t>
            </w:r>
            <w:r w:rsidRPr="009217B2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րդկետի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E908CE" w:rsidRPr="001F3E11" w:rsidRDefault="001F3E11" w:rsidP="002306B9">
            <w:pPr>
              <w:spacing w:line="276" w:lineRule="auto"/>
              <w:ind w:left="90" w:hanging="90"/>
              <w:jc w:val="center"/>
              <w:rPr>
                <w:rFonts w:ascii="Sylfaen" w:hAnsi="Sylfaen" w:cs="Sylfaen"/>
                <w:sz w:val="20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0"/>
              </w:rPr>
              <w:t>Պայմանագիր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չի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կնքվ</w:t>
            </w:r>
            <w:r>
              <w:rPr>
                <w:rFonts w:ascii="Sylfaen" w:hAnsi="Sylfaen" w:cs="Sylfaen"/>
                <w:sz w:val="20"/>
                <w:lang w:val="en-US"/>
              </w:rPr>
              <w:t>ում</w:t>
            </w:r>
            <w:bookmarkStart w:id="0" w:name="_GoBack"/>
            <w:bookmarkEnd w:id="0"/>
            <w:proofErr w:type="spellEnd"/>
          </w:p>
          <w:p w:rsidR="00E908CE" w:rsidRPr="00E908CE" w:rsidRDefault="00E908CE" w:rsidP="002306B9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</w:p>
        </w:tc>
      </w:tr>
    </w:tbl>
    <w:p w:rsidR="002306B9" w:rsidRPr="002306B9" w:rsidRDefault="00E908CE" w:rsidP="002306B9">
      <w:pPr>
        <w:jc w:val="both"/>
        <w:rPr>
          <w:rFonts w:ascii="Sylfaen" w:hAnsi="Sylfaen" w:cs="Times New Roman"/>
          <w:sz w:val="20"/>
          <w:szCs w:val="20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 xml:space="preserve">                                     Սույն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հետ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կապված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լրացուցիչ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ստանալու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համար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կարող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եք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դիմել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171DA0" w:rsidRPr="009217B2">
        <w:rPr>
          <w:rFonts w:ascii="Sylfaen" w:hAnsi="Sylfaen" w:cs="Sylfaen"/>
          <w:b/>
          <w:sz w:val="16"/>
          <w:szCs w:val="20"/>
          <w:lang w:val="af-ZA"/>
        </w:rPr>
        <w:t xml:space="preserve">&lt;&lt; </w:t>
      </w:r>
      <w:r w:rsidR="009217B2" w:rsidRPr="009217B2">
        <w:rPr>
          <w:rFonts w:ascii="Sylfaen" w:hAnsi="Sylfaen"/>
          <w:b/>
          <w:i/>
          <w:sz w:val="20"/>
          <w:lang w:val="hy-AM"/>
        </w:rPr>
        <w:t>ԱՄ</w:t>
      </w:r>
      <w:r w:rsidR="009217B2" w:rsidRPr="009217B2">
        <w:rPr>
          <w:rFonts w:ascii="Sylfaen" w:hAnsi="Sylfaen"/>
          <w:b/>
          <w:i/>
          <w:sz w:val="20"/>
          <w:lang w:val="af-ZA"/>
        </w:rPr>
        <w:t>-</w:t>
      </w:r>
      <w:r w:rsidR="009217B2" w:rsidRPr="009217B2">
        <w:rPr>
          <w:rFonts w:ascii="Sylfaen" w:hAnsi="Sylfaen"/>
          <w:b/>
          <w:i/>
          <w:sz w:val="20"/>
          <w:lang w:val="hy-AM"/>
        </w:rPr>
        <w:t>ԱՄԴ</w:t>
      </w:r>
      <w:r w:rsidR="009217B2" w:rsidRPr="009217B2">
        <w:rPr>
          <w:rFonts w:ascii="GHEA Grapalat" w:hAnsi="GHEA Grapalat"/>
          <w:b/>
          <w:i/>
          <w:sz w:val="20"/>
          <w:lang w:val="af-ZA"/>
        </w:rPr>
        <w:t>–ԳՀ</w:t>
      </w:r>
      <w:r w:rsidR="009217B2" w:rsidRPr="009217B2">
        <w:rPr>
          <w:rFonts w:ascii="Sylfaen" w:hAnsi="Sylfaen"/>
          <w:b/>
          <w:i/>
          <w:sz w:val="20"/>
          <w:lang w:val="hy-AM"/>
        </w:rPr>
        <w:t>ԱՊ</w:t>
      </w:r>
      <w:r w:rsidR="009217B2" w:rsidRPr="009217B2">
        <w:rPr>
          <w:rFonts w:ascii="Sylfaen" w:hAnsi="Sylfaen"/>
          <w:b/>
          <w:i/>
          <w:sz w:val="20"/>
          <w:lang w:val="af-ZA"/>
        </w:rPr>
        <w:t xml:space="preserve"> </w:t>
      </w:r>
      <w:r w:rsidR="009217B2" w:rsidRPr="009217B2">
        <w:rPr>
          <w:rFonts w:ascii="GHEA Grapalat" w:hAnsi="GHEA Grapalat"/>
          <w:b/>
          <w:i/>
          <w:sz w:val="20"/>
          <w:lang w:val="af-ZA"/>
        </w:rPr>
        <w:t>ԱՇՁԲ-19/01</w:t>
      </w:r>
      <w:r w:rsidR="00171DA0" w:rsidRPr="009217B2">
        <w:rPr>
          <w:rFonts w:ascii="Sylfaen" w:hAnsi="Sylfaen" w:cs="Times New Roman"/>
          <w:b/>
          <w:sz w:val="16"/>
          <w:szCs w:val="20"/>
        </w:rPr>
        <w:t xml:space="preserve">&gt;&gt; </w:t>
      </w:r>
      <w:proofErr w:type="spellStart"/>
      <w:r w:rsidR="00171DA0">
        <w:rPr>
          <w:rFonts w:ascii="Sylfaen" w:hAnsi="Sylfaen" w:cs="Times New Roman"/>
          <w:b/>
          <w:sz w:val="20"/>
          <w:szCs w:val="20"/>
          <w:lang w:val="en-GB"/>
        </w:rPr>
        <w:t>ծածկագրով</w:t>
      </w:r>
      <w:proofErr w:type="spellEnd"/>
      <w:r w:rsidR="00171DA0" w:rsidRPr="002306B9">
        <w:rPr>
          <w:rFonts w:ascii="Sylfaen" w:hAnsi="Sylfaen" w:cs="Times New Roman"/>
          <w:b/>
          <w:sz w:val="20"/>
          <w:szCs w:val="20"/>
        </w:rPr>
        <w:t xml:space="preserve"> </w:t>
      </w:r>
      <w:proofErr w:type="spellStart"/>
      <w:r w:rsidR="00171DA0">
        <w:rPr>
          <w:rFonts w:ascii="Sylfaen" w:hAnsi="Sylfaen" w:cs="Times New Roman"/>
          <w:b/>
          <w:sz w:val="20"/>
          <w:szCs w:val="20"/>
          <w:lang w:val="en-GB"/>
        </w:rPr>
        <w:t>գնումների</w:t>
      </w:r>
      <w:proofErr w:type="spellEnd"/>
      <w:r w:rsidR="00171DA0" w:rsidRPr="002306B9">
        <w:rPr>
          <w:rFonts w:ascii="Sylfaen" w:hAnsi="Sylfaen" w:cs="Times New Roman"/>
          <w:b/>
          <w:sz w:val="20"/>
          <w:szCs w:val="20"/>
        </w:rPr>
        <w:t xml:space="preserve"> </w:t>
      </w:r>
      <w:proofErr w:type="spellStart"/>
      <w:r w:rsidR="00171DA0" w:rsidRPr="003B4FFA">
        <w:rPr>
          <w:rFonts w:ascii="Sylfaen" w:hAnsi="Sylfaen" w:cs="Times New Roman"/>
          <w:sz w:val="20"/>
          <w:szCs w:val="20"/>
          <w:lang w:val="en-GB"/>
        </w:rPr>
        <w:t>համակարգող</w:t>
      </w:r>
      <w:proofErr w:type="spellEnd"/>
      <w:r w:rsidR="00171DA0" w:rsidRPr="003B4FFA">
        <w:rPr>
          <w:rFonts w:ascii="Sylfaen" w:hAnsi="Sylfaen" w:cs="Times New Roman"/>
          <w:sz w:val="20"/>
          <w:szCs w:val="20"/>
        </w:rPr>
        <w:t xml:space="preserve">    </w:t>
      </w:r>
      <w:proofErr w:type="spellStart"/>
      <w:r w:rsidR="009217B2">
        <w:rPr>
          <w:rFonts w:ascii="Sylfaen" w:hAnsi="Sylfaen" w:cs="Times New Roman"/>
          <w:sz w:val="20"/>
          <w:szCs w:val="20"/>
        </w:rPr>
        <w:t>Մարիանա</w:t>
      </w:r>
      <w:proofErr w:type="spellEnd"/>
      <w:r w:rsidR="00171DA0" w:rsidRPr="003B4FFA">
        <w:rPr>
          <w:rFonts w:ascii="Sylfaen" w:hAnsi="Sylfaen" w:cs="Times New Roman"/>
          <w:sz w:val="20"/>
          <w:szCs w:val="20"/>
        </w:rPr>
        <w:t xml:space="preserve"> </w:t>
      </w:r>
      <w:proofErr w:type="spellStart"/>
      <w:r w:rsidR="00171DA0" w:rsidRPr="003B4FFA">
        <w:rPr>
          <w:rFonts w:ascii="Sylfaen" w:hAnsi="Sylfaen" w:cs="Times New Roman"/>
          <w:sz w:val="20"/>
          <w:szCs w:val="20"/>
          <w:lang w:val="en-GB"/>
        </w:rPr>
        <w:t>Պողոսյանին</w:t>
      </w:r>
      <w:proofErr w:type="spellEnd"/>
      <w:r w:rsidR="00171DA0" w:rsidRPr="003B4FFA">
        <w:rPr>
          <w:rFonts w:ascii="Sylfaen" w:hAnsi="Sylfaen" w:cs="Times New Roman"/>
          <w:sz w:val="20"/>
          <w:szCs w:val="20"/>
        </w:rPr>
        <w:t>:</w:t>
      </w:r>
      <w:r w:rsidR="002306B9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2306B9">
        <w:rPr>
          <w:rFonts w:ascii="Sylfaen" w:hAnsi="Sylfaen" w:cs="Times New Roman"/>
          <w:sz w:val="20"/>
          <w:szCs w:val="20"/>
        </w:rPr>
        <w:t>/</w:t>
      </w:r>
      <w:r w:rsidR="002306B9" w:rsidRPr="002306B9">
        <w:rPr>
          <w:rFonts w:ascii="Sylfaen" w:hAnsi="Sylfaen" w:cs="Times New Roman"/>
          <w:sz w:val="20"/>
          <w:szCs w:val="20"/>
          <w:lang w:val="af-ZA"/>
        </w:rPr>
        <w:t xml:space="preserve">  </w:t>
      </w:r>
      <w:proofErr w:type="spellStart"/>
      <w:r w:rsidR="002306B9">
        <w:rPr>
          <w:rFonts w:ascii="Sylfaen" w:hAnsi="Sylfaen" w:cs="Times New Roman"/>
          <w:sz w:val="20"/>
          <w:szCs w:val="20"/>
          <w:lang w:val="en-GB"/>
        </w:rPr>
        <w:t>Հեռախոս</w:t>
      </w:r>
      <w:proofErr w:type="spellEnd"/>
      <w:r w:rsidR="002306B9">
        <w:rPr>
          <w:rFonts w:ascii="Sylfaen" w:hAnsi="Sylfaen" w:cs="Times New Roman"/>
          <w:sz w:val="20"/>
          <w:szCs w:val="20"/>
          <w:lang w:val="en-GB"/>
        </w:rPr>
        <w:t>՝</w:t>
      </w:r>
      <w:r w:rsidR="002306B9" w:rsidRPr="002306B9">
        <w:rPr>
          <w:rFonts w:ascii="Sylfaen" w:hAnsi="Sylfaen" w:cs="Times New Roman"/>
          <w:sz w:val="20"/>
          <w:szCs w:val="20"/>
          <w:lang w:val="af-ZA"/>
        </w:rPr>
        <w:t xml:space="preserve"> 077-</w:t>
      </w:r>
      <w:r w:rsidR="009217B2">
        <w:rPr>
          <w:rFonts w:ascii="Sylfaen" w:hAnsi="Sylfaen" w:cs="Times New Roman"/>
          <w:sz w:val="20"/>
          <w:szCs w:val="20"/>
        </w:rPr>
        <w:t>33-20-09</w:t>
      </w:r>
      <w:r w:rsidR="002306B9">
        <w:rPr>
          <w:rFonts w:ascii="Sylfaen" w:hAnsi="Sylfaen" w:cs="Times New Roman"/>
          <w:sz w:val="20"/>
          <w:szCs w:val="20"/>
        </w:rPr>
        <w:t>/</w:t>
      </w:r>
    </w:p>
    <w:p w:rsidR="002306B9" w:rsidRPr="002306B9" w:rsidRDefault="002306B9" w:rsidP="002306B9">
      <w:pPr>
        <w:ind w:firstLine="709"/>
        <w:jc w:val="both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Էլ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Pr="00E908CE">
        <w:rPr>
          <w:rFonts w:ascii="Sylfaen" w:hAnsi="Sylfaen" w:cs="Sylfaen"/>
          <w:sz w:val="20"/>
          <w:szCs w:val="20"/>
          <w:lang w:val="af-ZA"/>
        </w:rPr>
        <w:t>փոստ՝</w:t>
      </w:r>
      <w:r w:rsidR="009217B2">
        <w:rPr>
          <w:rFonts w:ascii="Sylfaen" w:hAnsi="Sylfaen" w:cs="Times New Roman"/>
          <w:sz w:val="20"/>
          <w:szCs w:val="20"/>
          <w:lang w:val="af-ZA"/>
        </w:rPr>
        <w:t>poghosyan.mariana@mail.ru</w:t>
      </w:r>
    </w:p>
    <w:p w:rsidR="002306B9" w:rsidRDefault="002306B9" w:rsidP="009217B2">
      <w:pPr>
        <w:jc w:val="both"/>
        <w:rPr>
          <w:lang w:val="af-ZA"/>
        </w:rPr>
      </w:pPr>
      <w:r w:rsidRPr="003F51F5">
        <w:rPr>
          <w:rFonts w:ascii="Sylfaen" w:hAnsi="Sylfaen" w:cs="Sylfaen"/>
          <w:b/>
          <w:sz w:val="20"/>
          <w:szCs w:val="20"/>
          <w:lang w:val="af-ZA"/>
        </w:rPr>
        <w:t>Պատվիրատու</w:t>
      </w:r>
      <w:r w:rsidRPr="003F51F5">
        <w:rPr>
          <w:rFonts w:ascii="Sylfaen" w:hAnsi="Sylfaen" w:cs="Times New Roman"/>
          <w:b/>
          <w:sz w:val="20"/>
          <w:szCs w:val="20"/>
          <w:lang w:val="af-ZA"/>
        </w:rPr>
        <w:t xml:space="preserve">` </w:t>
      </w:r>
      <w:r w:rsidR="009217B2" w:rsidRPr="009217B2">
        <w:rPr>
          <w:rFonts w:ascii="Sylfaen" w:hAnsi="Sylfaen" w:cs="Times New Roman"/>
          <w:b/>
          <w:sz w:val="20"/>
          <w:szCs w:val="20"/>
          <w:lang w:val="af-ZA"/>
        </w:rPr>
        <w:t>&lt;&lt;</w:t>
      </w:r>
      <w:r w:rsidR="009217B2" w:rsidRPr="009217B2">
        <w:rPr>
          <w:rFonts w:ascii="Sylfaen" w:hAnsi="Sylfaen" w:cs="Times New Roman"/>
          <w:b/>
          <w:sz w:val="20"/>
          <w:szCs w:val="20"/>
          <w:lang w:val="hy-AM"/>
        </w:rPr>
        <w:t>Արշալույսի Ս. Գրիգորյանի անվան միջնակարգ դպրոց</w:t>
      </w:r>
      <w:r w:rsidR="009217B2" w:rsidRPr="009217B2">
        <w:rPr>
          <w:rFonts w:ascii="Sylfaen" w:hAnsi="Sylfaen" w:cs="Times New Roman"/>
          <w:b/>
          <w:sz w:val="20"/>
          <w:szCs w:val="20"/>
          <w:lang w:val="af-ZA"/>
        </w:rPr>
        <w:t>&gt;&gt;</w:t>
      </w:r>
      <w:r w:rsidR="009217B2" w:rsidRPr="009217B2">
        <w:rPr>
          <w:rFonts w:ascii="Sylfaen" w:hAnsi="Sylfaen" w:cs="Times New Roman"/>
          <w:b/>
          <w:sz w:val="20"/>
          <w:szCs w:val="20"/>
          <w:lang w:val="hy-AM"/>
        </w:rPr>
        <w:t xml:space="preserve"> ՊՈԱԿ</w:t>
      </w:r>
    </w:p>
    <w:p w:rsidR="002306B9" w:rsidRDefault="002306B9" w:rsidP="002306B9">
      <w:pPr>
        <w:tabs>
          <w:tab w:val="left" w:pos="12570"/>
        </w:tabs>
        <w:jc w:val="both"/>
        <w:rPr>
          <w:rFonts w:ascii="Sylfaen" w:hAnsi="Sylfaen" w:cs="Sylfaen"/>
          <w:sz w:val="20"/>
          <w:szCs w:val="20"/>
          <w:lang w:val="af-ZA"/>
        </w:rPr>
      </w:pPr>
    </w:p>
    <w:sectPr w:rsidR="002306B9" w:rsidSect="003F51F5">
      <w:footerReference w:type="even" r:id="rId8"/>
      <w:footerReference w:type="default" r:id="rId9"/>
      <w:pgSz w:w="16838" w:h="11906" w:orient="landscape"/>
      <w:pgMar w:top="450" w:right="284" w:bottom="0" w:left="56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F4" w:rsidRDefault="00457EF4">
      <w:r>
        <w:separator/>
      </w:r>
    </w:p>
  </w:endnote>
  <w:endnote w:type="continuationSeparator" w:id="0">
    <w:p w:rsidR="00457EF4" w:rsidRDefault="0045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AC11B0" w:rsidP="00717888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E908CE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E72947" w:rsidRDefault="00457EF4" w:rsidP="00B21464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57EF4" w:rsidP="00B2146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F4" w:rsidRDefault="00457EF4">
      <w:r>
        <w:separator/>
      </w:r>
    </w:p>
  </w:footnote>
  <w:footnote w:type="continuationSeparator" w:id="0">
    <w:p w:rsidR="00457EF4" w:rsidRDefault="00457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CE"/>
    <w:rsid w:val="00070A1C"/>
    <w:rsid w:val="000732E2"/>
    <w:rsid w:val="00116FAF"/>
    <w:rsid w:val="00165552"/>
    <w:rsid w:val="00171DA0"/>
    <w:rsid w:val="001B0993"/>
    <w:rsid w:val="001F3E11"/>
    <w:rsid w:val="002306B9"/>
    <w:rsid w:val="00314BD7"/>
    <w:rsid w:val="003538CD"/>
    <w:rsid w:val="00363EA6"/>
    <w:rsid w:val="003B4FFA"/>
    <w:rsid w:val="003F51F5"/>
    <w:rsid w:val="00457EF4"/>
    <w:rsid w:val="004B0EE3"/>
    <w:rsid w:val="004D778B"/>
    <w:rsid w:val="00516D0B"/>
    <w:rsid w:val="0055270D"/>
    <w:rsid w:val="00571DE9"/>
    <w:rsid w:val="006C5E45"/>
    <w:rsid w:val="00782219"/>
    <w:rsid w:val="007C5DD8"/>
    <w:rsid w:val="009217B2"/>
    <w:rsid w:val="00AC11B0"/>
    <w:rsid w:val="00AF4F70"/>
    <w:rsid w:val="00B4255A"/>
    <w:rsid w:val="00C0575F"/>
    <w:rsid w:val="00C87F1B"/>
    <w:rsid w:val="00D13C29"/>
    <w:rsid w:val="00D546D0"/>
    <w:rsid w:val="00E364A1"/>
    <w:rsid w:val="00E908CE"/>
    <w:rsid w:val="00EA0DA3"/>
    <w:rsid w:val="00EE4378"/>
    <w:rsid w:val="00F033D7"/>
    <w:rsid w:val="00F20A8D"/>
    <w:rsid w:val="00F61E75"/>
    <w:rsid w:val="00FA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0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semiHidden/>
    <w:unhideWhenUsed/>
    <w:rsid w:val="00D13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0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semiHidden/>
    <w:unhideWhenUsed/>
    <w:rsid w:val="00D13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5A17-CAE1-4A82-9BD6-67D003CF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6" baseType="lpstr">
      <vt:lpstr/>
      <vt:lpstr/>
      <vt:lpstr>        Հայտարարության սույն տեքստը հաստատված է գնահատող հանձնաժողովի</vt:lpstr>
      <vt:lpstr>        2017  թվականի հունվարի   10-ի  թիվ  3    որոշմամբ և հրապարակվում է </vt:lpstr>
      <vt:lpstr>        «Գնումների մասին»  ՀՀ օրենքի 37-րդ հոդվածի համաձայն</vt:lpstr>
      <vt:lpstr>        ԸՆԹԱՑԱԿԱՐԳԻ ԾԱԾԿԱԳԻՐԸ՝ «ՎԾ–ԳՀԱՊՁԲ–18/9»</vt:lpstr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2018-01-10T10:06:00Z</cp:lastPrinted>
  <dcterms:created xsi:type="dcterms:W3CDTF">2018-01-23T12:04:00Z</dcterms:created>
  <dcterms:modified xsi:type="dcterms:W3CDTF">2019-06-26T06:04:00Z</dcterms:modified>
</cp:coreProperties>
</file>